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61" w:rsidRDefault="00AC2DED" w:rsidP="00AC2DED">
      <w:pPr>
        <w:pStyle w:val="Sinespaciado"/>
        <w:rPr>
          <w:rFonts w:ascii="Lucida Calligraphy" w:hAnsi="Lucida Calligraphy"/>
          <w:b/>
          <w:sz w:val="24"/>
          <w:szCs w:val="24"/>
        </w:rPr>
      </w:pPr>
      <w:r>
        <w:rPr>
          <w:rFonts w:ascii="Lucida Calligraphy" w:hAnsi="Lucida Calligraphy"/>
          <w:b/>
          <w:sz w:val="24"/>
          <w:szCs w:val="24"/>
        </w:rPr>
        <w:t xml:space="preserve">Tema: </w:t>
      </w:r>
      <w:r w:rsidR="006D7F61" w:rsidRPr="003B4F3D">
        <w:rPr>
          <w:rFonts w:ascii="Lucida Calligraphy" w:hAnsi="Lucida Calligraphy"/>
          <w:b/>
          <w:sz w:val="24"/>
          <w:szCs w:val="24"/>
        </w:rPr>
        <w:t>Tipos de mercados.</w:t>
      </w:r>
      <w:r w:rsidR="006D7F61">
        <w:rPr>
          <w:rFonts w:ascii="Lucida Calligraphy" w:hAnsi="Lucida Calligraphy"/>
          <w:b/>
          <w:sz w:val="24"/>
          <w:szCs w:val="24"/>
        </w:rPr>
        <w:t xml:space="preserve"> 3.3</w:t>
      </w:r>
    </w:p>
    <w:p w:rsidR="00AC2DED" w:rsidRDefault="00AC2DED" w:rsidP="00AC2DED">
      <w:pPr>
        <w:pStyle w:val="Sinespaciado"/>
        <w:rPr>
          <w:rFonts w:ascii="Lucida Calligraphy" w:hAnsi="Lucida Calligraphy"/>
          <w:b/>
          <w:sz w:val="24"/>
          <w:szCs w:val="24"/>
        </w:rPr>
      </w:pPr>
      <w:r>
        <w:rPr>
          <w:rFonts w:ascii="Lucida Calligraphy" w:hAnsi="Lucida Calligraphy"/>
          <w:b/>
          <w:sz w:val="24"/>
          <w:szCs w:val="24"/>
        </w:rPr>
        <w:t xml:space="preserve">Objetivo: Estudiar conceptos </w:t>
      </w:r>
    </w:p>
    <w:p w:rsidR="00AC2DED" w:rsidRDefault="00AC2DED" w:rsidP="00AC2DED">
      <w:pPr>
        <w:pStyle w:val="Sinespaciado"/>
        <w:rPr>
          <w:rFonts w:ascii="Lucida Calligraphy" w:hAnsi="Lucida Calligraphy"/>
          <w:b/>
          <w:sz w:val="24"/>
          <w:szCs w:val="24"/>
        </w:rPr>
      </w:pPr>
      <w:r>
        <w:rPr>
          <w:rFonts w:ascii="Lucida Calligraphy" w:hAnsi="Lucida Calligraphy"/>
          <w:b/>
          <w:sz w:val="24"/>
          <w:szCs w:val="24"/>
        </w:rPr>
        <w:t xml:space="preserve">importantes sobre otros tipos </w:t>
      </w:r>
    </w:p>
    <w:p w:rsidR="00AC2DED" w:rsidRDefault="00AC2DED" w:rsidP="00AC2DED">
      <w:pPr>
        <w:pStyle w:val="Sinespaciado"/>
        <w:rPr>
          <w:rFonts w:ascii="Lucida Calligraphy" w:hAnsi="Lucida Calligraphy"/>
          <w:b/>
          <w:sz w:val="24"/>
          <w:szCs w:val="24"/>
        </w:rPr>
      </w:pPr>
      <w:r>
        <w:rPr>
          <w:rFonts w:ascii="Lucida Calligraphy" w:hAnsi="Lucida Calligraphy"/>
          <w:b/>
          <w:sz w:val="24"/>
          <w:szCs w:val="24"/>
        </w:rPr>
        <w:t>de mercados</w:t>
      </w:r>
      <w:r w:rsidR="00CB2262">
        <w:rPr>
          <w:rFonts w:ascii="Lucida Calligraphy" w:hAnsi="Lucida Calligraphy"/>
          <w:b/>
          <w:sz w:val="24"/>
          <w:szCs w:val="24"/>
        </w:rPr>
        <w:t>.</w:t>
      </w:r>
      <w:bookmarkStart w:id="0" w:name="_GoBack"/>
      <w:bookmarkEnd w:id="0"/>
    </w:p>
    <w:p w:rsidR="006D7F61" w:rsidRDefault="006D7F61" w:rsidP="00AC2DED">
      <w:pPr>
        <w:pStyle w:val="Sinespaciado"/>
        <w:rPr>
          <w:rFonts w:ascii="Lucida Calligraphy" w:hAnsi="Lucida Calligraphy"/>
          <w:b/>
          <w:sz w:val="24"/>
          <w:szCs w:val="24"/>
        </w:rPr>
      </w:pPr>
    </w:p>
    <w:p w:rsidR="006D7F61" w:rsidRDefault="006D7F61" w:rsidP="006D7F61">
      <w:pPr>
        <w:pStyle w:val="Sinespaciado"/>
        <w:jc w:val="both"/>
        <w:rPr>
          <w:b/>
        </w:rPr>
      </w:pPr>
      <w:r w:rsidRPr="00F82DF7">
        <w:rPr>
          <w:b/>
        </w:rPr>
        <w:t>Existen muchos tipos de mercados, sin embar</w:t>
      </w:r>
      <w:r w:rsidR="00DC7790">
        <w:rPr>
          <w:b/>
        </w:rPr>
        <w:t xml:space="preserve">go los mercados de consumo y los mercados industriales </w:t>
      </w:r>
      <w:r w:rsidRPr="00F82DF7">
        <w:rPr>
          <w:b/>
        </w:rPr>
        <w:t>son los que merecen mayor atención por la complejidad de sus operaciones.</w:t>
      </w:r>
      <w:r>
        <w:rPr>
          <w:b/>
        </w:rPr>
        <w:t xml:space="preserve"> </w:t>
      </w:r>
    </w:p>
    <w:p w:rsidR="00DC7790" w:rsidRPr="00AB3616" w:rsidRDefault="00DC7790" w:rsidP="006D7F61">
      <w:pPr>
        <w:pStyle w:val="Sinespaciado"/>
        <w:jc w:val="both"/>
        <w:rPr>
          <w:b/>
        </w:rPr>
      </w:pPr>
    </w:p>
    <w:p w:rsidR="006D7F61" w:rsidRDefault="006D7F61" w:rsidP="006D7F61">
      <w:pPr>
        <w:autoSpaceDE w:val="0"/>
        <w:autoSpaceDN w:val="0"/>
        <w:adjustRightInd w:val="0"/>
        <w:spacing w:after="0" w:line="240" w:lineRule="auto"/>
        <w:jc w:val="both"/>
        <w:rPr>
          <w:rFonts w:cs="Utopia-Regular"/>
          <w:b/>
          <w:color w:val="000000"/>
        </w:rPr>
      </w:pPr>
      <w:r w:rsidRPr="0049207F">
        <w:rPr>
          <w:rFonts w:cs="Avenir-Black"/>
          <w:b/>
          <w:color w:val="000000" w:themeColor="text1"/>
          <w:sz w:val="24"/>
          <w:szCs w:val="24"/>
        </w:rPr>
        <w:t>Mercado de consumidores.</w:t>
      </w:r>
      <w:r w:rsidRPr="00B62DA9">
        <w:rPr>
          <w:rFonts w:cs="Avenir-Black"/>
          <w:b/>
          <w:color w:val="333333"/>
        </w:rPr>
        <w:t xml:space="preserve"> </w:t>
      </w:r>
      <w:r w:rsidRPr="00B62DA9">
        <w:rPr>
          <w:rFonts w:cs="Utopia-Regular"/>
          <w:b/>
          <w:color w:val="000000"/>
        </w:rPr>
        <w:t>Las empresas que venden bienes y servicios</w:t>
      </w:r>
      <w:r>
        <w:rPr>
          <w:rFonts w:cs="Utopia-Regular"/>
          <w:b/>
          <w:color w:val="000000"/>
        </w:rPr>
        <w:t xml:space="preserve"> </w:t>
      </w:r>
      <w:r w:rsidRPr="00B62DA9">
        <w:rPr>
          <w:rFonts w:cs="Utopia-Regular"/>
          <w:b/>
          <w:color w:val="000000"/>
        </w:rPr>
        <w:t xml:space="preserve">de consumo masivo, </w:t>
      </w:r>
      <w:r w:rsidR="00AC2DED">
        <w:rPr>
          <w:rFonts w:cs="Utopia-Regular"/>
          <w:b/>
          <w:color w:val="000000"/>
        </w:rPr>
        <w:t>como bebidas refrescantes, cosméticos</w:t>
      </w:r>
      <w:r w:rsidRPr="00B62DA9">
        <w:rPr>
          <w:rFonts w:cs="Utopia-Regular"/>
          <w:b/>
          <w:color w:val="000000"/>
        </w:rPr>
        <w:t>, boletos de avión, calzado y</w:t>
      </w:r>
      <w:r>
        <w:rPr>
          <w:rFonts w:cs="Utopia-Regular"/>
          <w:b/>
          <w:color w:val="000000"/>
        </w:rPr>
        <w:t xml:space="preserve"> </w:t>
      </w:r>
      <w:r w:rsidRPr="00B62DA9">
        <w:rPr>
          <w:rFonts w:cs="Utopia-Regular"/>
          <w:b/>
          <w:color w:val="000000"/>
        </w:rPr>
        <w:t>equipo deportivo, invierten mucho tiempo en crear una imagen de marca superior. Gran parte</w:t>
      </w:r>
      <w:r>
        <w:rPr>
          <w:rFonts w:cs="Utopia-Regular"/>
          <w:b/>
          <w:color w:val="000000"/>
        </w:rPr>
        <w:t xml:space="preserve"> </w:t>
      </w:r>
      <w:r w:rsidRPr="00B62DA9">
        <w:rPr>
          <w:rFonts w:cs="Utopia-Regular"/>
          <w:b/>
          <w:color w:val="000000"/>
        </w:rPr>
        <w:t>de la fuer</w:t>
      </w:r>
      <w:r>
        <w:rPr>
          <w:rFonts w:cs="Utopia-Regular"/>
          <w:b/>
          <w:color w:val="000000"/>
        </w:rPr>
        <w:t>za de una marca depende de conseguir</w:t>
      </w:r>
      <w:r w:rsidRPr="00B62DA9">
        <w:rPr>
          <w:rFonts w:cs="Utopia-Regular"/>
          <w:b/>
          <w:color w:val="000000"/>
        </w:rPr>
        <w:t xml:space="preserve"> desarrollar un producto y un empaque</w:t>
      </w:r>
      <w:r>
        <w:rPr>
          <w:rFonts w:cs="Utopia-Regular"/>
          <w:b/>
          <w:color w:val="000000"/>
        </w:rPr>
        <w:t xml:space="preserve"> superiores, de </w:t>
      </w:r>
      <w:r w:rsidRPr="00B62DA9">
        <w:rPr>
          <w:rFonts w:cs="Utopia-Regular"/>
          <w:b/>
          <w:color w:val="000000"/>
        </w:rPr>
        <w:t>logra</w:t>
      </w:r>
      <w:r>
        <w:rPr>
          <w:rFonts w:cs="Utopia-Regular"/>
          <w:b/>
          <w:color w:val="000000"/>
        </w:rPr>
        <w:t>r</w:t>
      </w:r>
      <w:r w:rsidRPr="00B62DA9">
        <w:rPr>
          <w:rFonts w:cs="Utopia-Regular"/>
          <w:b/>
          <w:color w:val="000000"/>
        </w:rPr>
        <w:t xml:space="preserve"> garantiz</w:t>
      </w:r>
      <w:r>
        <w:rPr>
          <w:rFonts w:cs="Utopia-Regular"/>
          <w:b/>
          <w:color w:val="000000"/>
        </w:rPr>
        <w:t xml:space="preserve">ar su disponibilidad, de </w:t>
      </w:r>
      <w:r w:rsidRPr="00B62DA9">
        <w:rPr>
          <w:rFonts w:cs="Utopia-Regular"/>
          <w:b/>
          <w:color w:val="000000"/>
        </w:rPr>
        <w:t>respalda</w:t>
      </w:r>
      <w:r>
        <w:rPr>
          <w:rFonts w:cs="Utopia-Regular"/>
          <w:b/>
          <w:color w:val="000000"/>
        </w:rPr>
        <w:t>r</w:t>
      </w:r>
      <w:r w:rsidRPr="00B62DA9">
        <w:rPr>
          <w:rFonts w:cs="Utopia-Regular"/>
          <w:b/>
          <w:color w:val="000000"/>
        </w:rPr>
        <w:t xml:space="preserve"> con una publicidad</w:t>
      </w:r>
      <w:r>
        <w:rPr>
          <w:rFonts w:cs="Utopia-Regular"/>
          <w:b/>
          <w:color w:val="000000"/>
        </w:rPr>
        <w:t xml:space="preserve"> atractiva y </w:t>
      </w:r>
      <w:r w:rsidRPr="00B62DA9">
        <w:rPr>
          <w:rFonts w:cs="Utopia-Regular"/>
          <w:b/>
          <w:color w:val="000000"/>
        </w:rPr>
        <w:t>un servicio fiable. El mercado de consumidores está en constante</w:t>
      </w:r>
      <w:r>
        <w:rPr>
          <w:rFonts w:cs="Utopia-Regular"/>
          <w:b/>
          <w:color w:val="000000"/>
        </w:rPr>
        <w:t xml:space="preserve"> </w:t>
      </w:r>
      <w:r w:rsidRPr="00B62DA9">
        <w:rPr>
          <w:rFonts w:cs="Utopia-Regular"/>
          <w:b/>
          <w:color w:val="000000"/>
        </w:rPr>
        <w:t>evolución, lo que complica considerablemente esta tarea</w:t>
      </w:r>
      <w:r>
        <w:rPr>
          <w:rFonts w:cs="Utopia-Regular"/>
          <w:b/>
          <w:color w:val="000000"/>
        </w:rPr>
        <w:t>.</w:t>
      </w:r>
    </w:p>
    <w:p w:rsidR="006D7F61" w:rsidRPr="00B62DA9" w:rsidRDefault="006D7F61" w:rsidP="006D7F61">
      <w:pPr>
        <w:autoSpaceDE w:val="0"/>
        <w:autoSpaceDN w:val="0"/>
        <w:adjustRightInd w:val="0"/>
        <w:spacing w:after="0" w:line="240" w:lineRule="auto"/>
        <w:jc w:val="both"/>
        <w:rPr>
          <w:rFonts w:cs="Utopia-Regular"/>
          <w:b/>
          <w:color w:val="000000"/>
        </w:rPr>
      </w:pPr>
    </w:p>
    <w:p w:rsidR="006D7F61" w:rsidRPr="00B62DA9" w:rsidRDefault="006D7F61" w:rsidP="006D7F61">
      <w:pPr>
        <w:autoSpaceDE w:val="0"/>
        <w:autoSpaceDN w:val="0"/>
        <w:adjustRightInd w:val="0"/>
        <w:spacing w:after="0" w:line="240" w:lineRule="auto"/>
        <w:jc w:val="both"/>
        <w:rPr>
          <w:rFonts w:cs="Utopia-Regular"/>
          <w:b/>
          <w:color w:val="000000"/>
        </w:rPr>
      </w:pPr>
      <w:r w:rsidRPr="0049207F">
        <w:rPr>
          <w:rFonts w:cs="Avenir-Black"/>
          <w:b/>
          <w:color w:val="000000" w:themeColor="text1"/>
          <w:sz w:val="24"/>
          <w:szCs w:val="24"/>
        </w:rPr>
        <w:t>Mercados de empresas.</w:t>
      </w:r>
      <w:r w:rsidRPr="00B62DA9">
        <w:rPr>
          <w:rFonts w:cs="Avenir-Black"/>
          <w:b/>
          <w:color w:val="333333"/>
        </w:rPr>
        <w:t xml:space="preserve"> </w:t>
      </w:r>
      <w:r w:rsidRPr="00B62DA9">
        <w:rPr>
          <w:rFonts w:cs="Utopia-Regular"/>
          <w:b/>
          <w:color w:val="000000"/>
        </w:rPr>
        <w:t>Las empresas que venden bienes y servicios a otras</w:t>
      </w:r>
      <w:r>
        <w:rPr>
          <w:rFonts w:cs="Utopia-Regular"/>
          <w:b/>
          <w:color w:val="000000"/>
        </w:rPr>
        <w:t xml:space="preserve"> </w:t>
      </w:r>
      <w:r w:rsidRPr="00B62DA9">
        <w:rPr>
          <w:rFonts w:cs="Utopia-Regular"/>
          <w:b/>
          <w:color w:val="000000"/>
        </w:rPr>
        <w:t>empresas se enfrentan a un mercado de profesionales bien formados e informados, capaces</w:t>
      </w:r>
      <w:r>
        <w:rPr>
          <w:rFonts w:cs="Utopia-Regular"/>
          <w:b/>
          <w:color w:val="000000"/>
        </w:rPr>
        <w:t xml:space="preserve"> </w:t>
      </w:r>
      <w:r w:rsidRPr="00B62DA9">
        <w:rPr>
          <w:rFonts w:cs="Utopia-Regular"/>
          <w:b/>
          <w:color w:val="000000"/>
        </w:rPr>
        <w:t>de valorar las diferentes ofertas competidoras. Las empresas compran bienes para poder</w:t>
      </w:r>
      <w:r>
        <w:rPr>
          <w:rFonts w:cs="Utopia-Regular"/>
          <w:b/>
          <w:color w:val="000000"/>
        </w:rPr>
        <w:t xml:space="preserve"> </w:t>
      </w:r>
      <w:r w:rsidRPr="00B62DA9">
        <w:rPr>
          <w:rFonts w:cs="Utopia-Regular"/>
          <w:b/>
          <w:color w:val="000000"/>
        </w:rPr>
        <w:t>fabricar o revender un producto a terceros y, a cambio, obtener un beneficio. Los profesionales</w:t>
      </w:r>
      <w:r>
        <w:rPr>
          <w:rFonts w:cs="Utopia-Regular"/>
          <w:b/>
          <w:color w:val="000000"/>
        </w:rPr>
        <w:t xml:space="preserve"> </w:t>
      </w:r>
      <w:r w:rsidRPr="00B62DA9">
        <w:rPr>
          <w:rFonts w:cs="Utopia-Regular"/>
          <w:b/>
          <w:color w:val="000000"/>
        </w:rPr>
        <w:t>del marketing dirigido a empresas deben demostrar cómo contribuirán sus productos</w:t>
      </w:r>
    </w:p>
    <w:p w:rsidR="006D7F61" w:rsidRDefault="006D7F61" w:rsidP="006D7F61">
      <w:pPr>
        <w:autoSpaceDE w:val="0"/>
        <w:autoSpaceDN w:val="0"/>
        <w:adjustRightInd w:val="0"/>
        <w:spacing w:after="0" w:line="240" w:lineRule="auto"/>
        <w:jc w:val="both"/>
        <w:rPr>
          <w:rFonts w:cs="Utopia-Regular"/>
          <w:b/>
          <w:color w:val="000000"/>
        </w:rPr>
      </w:pPr>
      <w:r w:rsidRPr="00B62DA9">
        <w:rPr>
          <w:rFonts w:cs="Utopia-Regular"/>
          <w:b/>
          <w:color w:val="000000"/>
        </w:rPr>
        <w:t>a que las compañías consigan mayores ingresos o puedan reducir costos. La publicidad desempeña</w:t>
      </w:r>
      <w:r>
        <w:rPr>
          <w:rFonts w:cs="Utopia-Regular"/>
          <w:b/>
          <w:color w:val="000000"/>
        </w:rPr>
        <w:t xml:space="preserve"> </w:t>
      </w:r>
      <w:r w:rsidRPr="00B62DA9">
        <w:rPr>
          <w:rFonts w:cs="Utopia-Regular"/>
          <w:b/>
          <w:color w:val="000000"/>
        </w:rPr>
        <w:t>un papel importante, pero más importante aún resultan la fuerza de ventas, el precio</w:t>
      </w:r>
      <w:r>
        <w:rPr>
          <w:rFonts w:cs="Utopia-Regular"/>
          <w:b/>
          <w:color w:val="000000"/>
        </w:rPr>
        <w:t xml:space="preserve"> </w:t>
      </w:r>
      <w:r w:rsidRPr="00B62DA9">
        <w:rPr>
          <w:rFonts w:cs="Utopia-Regular"/>
          <w:b/>
          <w:color w:val="000000"/>
        </w:rPr>
        <w:t>y la reputación de lealtad y calidad de los productos que ofrece la empresa.</w:t>
      </w:r>
    </w:p>
    <w:p w:rsidR="006D7F61" w:rsidRPr="00B62DA9" w:rsidRDefault="006D7F61" w:rsidP="006D7F61">
      <w:pPr>
        <w:autoSpaceDE w:val="0"/>
        <w:autoSpaceDN w:val="0"/>
        <w:adjustRightInd w:val="0"/>
        <w:spacing w:after="0" w:line="240" w:lineRule="auto"/>
        <w:jc w:val="both"/>
        <w:rPr>
          <w:rFonts w:cs="Utopia-Regular"/>
          <w:b/>
          <w:color w:val="000000"/>
        </w:rPr>
      </w:pPr>
    </w:p>
    <w:p w:rsidR="006D7F61" w:rsidRPr="00B62DA9" w:rsidRDefault="006D7F61" w:rsidP="006D7F61">
      <w:pPr>
        <w:autoSpaceDE w:val="0"/>
        <w:autoSpaceDN w:val="0"/>
        <w:adjustRightInd w:val="0"/>
        <w:spacing w:after="0" w:line="240" w:lineRule="auto"/>
        <w:jc w:val="both"/>
        <w:rPr>
          <w:rFonts w:cs="Utopia-Regular"/>
          <w:b/>
          <w:color w:val="000000"/>
        </w:rPr>
      </w:pPr>
      <w:r w:rsidRPr="00B40BA2">
        <w:rPr>
          <w:rFonts w:cs="Avenir-Black"/>
          <w:b/>
          <w:color w:val="000000" w:themeColor="text1"/>
          <w:sz w:val="24"/>
          <w:szCs w:val="24"/>
        </w:rPr>
        <w:t>Mercados globales.</w:t>
      </w:r>
      <w:r w:rsidRPr="00B62DA9">
        <w:rPr>
          <w:rFonts w:cs="Avenir-Black"/>
          <w:b/>
          <w:color w:val="333333"/>
        </w:rPr>
        <w:t xml:space="preserve"> </w:t>
      </w:r>
      <w:r w:rsidRPr="00B62DA9">
        <w:rPr>
          <w:rFonts w:cs="Utopia-Regular"/>
          <w:b/>
          <w:color w:val="000000"/>
        </w:rPr>
        <w:t>Las empresas que venden bienes y servicios en el mercado</w:t>
      </w:r>
      <w:r>
        <w:rPr>
          <w:rFonts w:cs="Utopia-Regular"/>
          <w:b/>
          <w:color w:val="000000"/>
        </w:rPr>
        <w:t xml:space="preserve"> </w:t>
      </w:r>
      <w:r w:rsidRPr="00B62DA9">
        <w:rPr>
          <w:rFonts w:cs="Utopia-Regular"/>
          <w:b/>
          <w:color w:val="000000"/>
        </w:rPr>
        <w:t>internacional se enfrentan a decisiones y desafíos adicionales. Por ejemplo, deben decidir en</w:t>
      </w:r>
      <w:r>
        <w:rPr>
          <w:rFonts w:cs="Utopia-Regular"/>
          <w:b/>
          <w:color w:val="000000"/>
        </w:rPr>
        <w:t xml:space="preserve"> </w:t>
      </w:r>
      <w:r w:rsidRPr="00B62DA9">
        <w:rPr>
          <w:rFonts w:cs="Utopia-Regular"/>
          <w:b/>
          <w:color w:val="000000"/>
        </w:rPr>
        <w:t>qué países estarán presentes, cómo entrarán en cada país (como exportador, mediante la co</w:t>
      </w:r>
      <w:r>
        <w:rPr>
          <w:rFonts w:cs="Utopia-Regular"/>
          <w:b/>
          <w:color w:val="000000"/>
        </w:rPr>
        <w:t>n</w:t>
      </w:r>
      <w:r w:rsidRPr="00B62DA9">
        <w:rPr>
          <w:rFonts w:cs="Utopia-Regular"/>
          <w:b/>
          <w:color w:val="000000"/>
        </w:rPr>
        <w:t>cesión de licencias, a través de sociedades de capital de riesgo, como fabricante subcontratado</w:t>
      </w:r>
      <w:r>
        <w:rPr>
          <w:rFonts w:cs="Utopia-Regular"/>
          <w:b/>
          <w:color w:val="000000"/>
        </w:rPr>
        <w:t xml:space="preserve"> </w:t>
      </w:r>
      <w:r w:rsidRPr="00B62DA9">
        <w:rPr>
          <w:rFonts w:cs="Utopia-Regular"/>
          <w:b/>
          <w:color w:val="000000"/>
        </w:rPr>
        <w:t>o como fabricante independiente), cómo adaptarán las características de sus productos</w:t>
      </w:r>
    </w:p>
    <w:p w:rsidR="006D7F61" w:rsidRPr="00ED2EFB" w:rsidRDefault="006D7F61" w:rsidP="006D7F61">
      <w:pPr>
        <w:autoSpaceDE w:val="0"/>
        <w:autoSpaceDN w:val="0"/>
        <w:adjustRightInd w:val="0"/>
        <w:spacing w:after="0" w:line="240" w:lineRule="auto"/>
        <w:jc w:val="both"/>
        <w:rPr>
          <w:rFonts w:cs="Utopia-Regular"/>
          <w:b/>
          <w:color w:val="000000"/>
          <w:sz w:val="24"/>
          <w:szCs w:val="24"/>
        </w:rPr>
      </w:pPr>
      <w:r w:rsidRPr="00B62DA9">
        <w:rPr>
          <w:rFonts w:cs="Utopia-Regular"/>
          <w:b/>
          <w:color w:val="000000"/>
        </w:rPr>
        <w:t>o servicios una vez dentro, qué precio fijarán para sus productos en los distintos países y cómo</w:t>
      </w:r>
      <w:r>
        <w:rPr>
          <w:rFonts w:cs="Utopia-Regular"/>
          <w:b/>
          <w:color w:val="000000"/>
        </w:rPr>
        <w:t xml:space="preserve"> </w:t>
      </w:r>
      <w:r w:rsidRPr="00B62DA9">
        <w:rPr>
          <w:rFonts w:cs="Utopia-Regular"/>
          <w:b/>
          <w:color w:val="000000"/>
        </w:rPr>
        <w:t>adaptarán sus comunicaciones a las diferentes prácticas culturales locales. Estas decisiones</w:t>
      </w:r>
      <w:r>
        <w:rPr>
          <w:rFonts w:cs="Utopia-Regular"/>
          <w:b/>
          <w:color w:val="000000"/>
        </w:rPr>
        <w:t xml:space="preserve"> </w:t>
      </w:r>
      <w:r w:rsidRPr="00B62DA9">
        <w:rPr>
          <w:rFonts w:cs="Utopia-Regular"/>
          <w:b/>
          <w:color w:val="000000"/>
        </w:rPr>
        <w:t>se deben tomar teniendo en cuenta las peculiaridades de la venta, la negociación y las</w:t>
      </w:r>
      <w:r>
        <w:rPr>
          <w:rFonts w:cs="Utopia-Regular"/>
          <w:b/>
          <w:color w:val="000000"/>
        </w:rPr>
        <w:t xml:space="preserve"> </w:t>
      </w:r>
      <w:r w:rsidRPr="00B62DA9">
        <w:rPr>
          <w:rFonts w:cs="Utopia-Regular"/>
          <w:b/>
          <w:color w:val="000000"/>
        </w:rPr>
        <w:t>reglas que rigen la propiedad en cada país, pero también las diferencias culturales, lingüísticas,</w:t>
      </w:r>
      <w:r>
        <w:rPr>
          <w:rFonts w:cs="Utopia-Regular"/>
          <w:b/>
          <w:color w:val="000000"/>
        </w:rPr>
        <w:t xml:space="preserve"> </w:t>
      </w:r>
      <w:r w:rsidRPr="00B62DA9">
        <w:rPr>
          <w:rFonts w:cs="Utopia-Regular"/>
          <w:b/>
          <w:color w:val="000000"/>
        </w:rPr>
        <w:t>legales y políticas, además de las fluctuaciones de la moneda propia de cada nación.</w:t>
      </w:r>
    </w:p>
    <w:p w:rsidR="006D7F61" w:rsidRPr="00ED2EFB" w:rsidRDefault="006D7F61" w:rsidP="006D7F61">
      <w:pPr>
        <w:autoSpaceDE w:val="0"/>
        <w:autoSpaceDN w:val="0"/>
        <w:adjustRightInd w:val="0"/>
        <w:spacing w:after="0" w:line="240" w:lineRule="auto"/>
        <w:jc w:val="both"/>
        <w:rPr>
          <w:rFonts w:cs="Utopia-Regular"/>
          <w:b/>
          <w:color w:val="000000"/>
          <w:sz w:val="24"/>
          <w:szCs w:val="24"/>
        </w:rPr>
      </w:pPr>
    </w:p>
    <w:p w:rsidR="006D7F61" w:rsidRDefault="006D7F61" w:rsidP="006D7F61">
      <w:pPr>
        <w:autoSpaceDE w:val="0"/>
        <w:autoSpaceDN w:val="0"/>
        <w:adjustRightInd w:val="0"/>
        <w:spacing w:after="0" w:line="240" w:lineRule="auto"/>
        <w:jc w:val="both"/>
        <w:rPr>
          <w:rFonts w:cs="Utopia-Regular"/>
          <w:b/>
          <w:color w:val="000000"/>
        </w:rPr>
      </w:pPr>
      <w:r w:rsidRPr="00B40BA2">
        <w:rPr>
          <w:rFonts w:cs="Avenir-Black"/>
          <w:b/>
          <w:color w:val="000000" w:themeColor="text1"/>
          <w:sz w:val="24"/>
          <w:szCs w:val="24"/>
        </w:rPr>
        <w:t>Mercados no lucrativos y sector público.</w:t>
      </w:r>
      <w:r w:rsidRPr="00B62DA9">
        <w:rPr>
          <w:rFonts w:cs="Avenir-Black"/>
          <w:b/>
          <w:color w:val="333333"/>
        </w:rPr>
        <w:t xml:space="preserve"> </w:t>
      </w:r>
      <w:r w:rsidRPr="00B62DA9">
        <w:rPr>
          <w:rFonts w:cs="Utopia-Regular"/>
          <w:b/>
          <w:color w:val="000000"/>
        </w:rPr>
        <w:t>Las empresas que</w:t>
      </w:r>
      <w:r>
        <w:rPr>
          <w:rFonts w:cs="Utopia-Regular"/>
          <w:b/>
          <w:color w:val="000000"/>
        </w:rPr>
        <w:t xml:space="preserve"> </w:t>
      </w:r>
      <w:r w:rsidRPr="00B62DA9">
        <w:rPr>
          <w:rFonts w:cs="Utopia-Regular"/>
          <w:b/>
          <w:color w:val="000000"/>
        </w:rPr>
        <w:t>venden sus productos a organizaciones no lucrativas como iglesias, universidades, instituciones</w:t>
      </w:r>
      <w:r>
        <w:rPr>
          <w:rFonts w:cs="Utopia-Regular"/>
          <w:b/>
          <w:color w:val="000000"/>
        </w:rPr>
        <w:t xml:space="preserve"> </w:t>
      </w:r>
      <w:r w:rsidRPr="00B62DA9">
        <w:rPr>
          <w:rFonts w:cs="Utopia-Regular"/>
          <w:b/>
          <w:color w:val="000000"/>
        </w:rPr>
        <w:t>de beneficencia o entidades gubernamentales deben prestar mucha atención al precio de</w:t>
      </w:r>
      <w:r>
        <w:rPr>
          <w:rFonts w:cs="Utopia-Regular"/>
          <w:b/>
          <w:color w:val="000000"/>
        </w:rPr>
        <w:t xml:space="preserve"> </w:t>
      </w:r>
      <w:r w:rsidRPr="00B62DA9">
        <w:rPr>
          <w:rFonts w:cs="Utopia-Regular"/>
          <w:b/>
          <w:color w:val="000000"/>
        </w:rPr>
        <w:t>sus productos puesto que estas organizaciones suelen tener una capacidad de compra limitada.</w:t>
      </w:r>
      <w:r>
        <w:rPr>
          <w:rFonts w:cs="Utopia-Regular"/>
          <w:b/>
          <w:color w:val="000000"/>
        </w:rPr>
        <w:t xml:space="preserve"> </w:t>
      </w:r>
    </w:p>
    <w:p w:rsidR="006D7F61" w:rsidRDefault="006D7F61" w:rsidP="006D7F61">
      <w:pPr>
        <w:autoSpaceDE w:val="0"/>
        <w:autoSpaceDN w:val="0"/>
        <w:adjustRightInd w:val="0"/>
        <w:spacing w:after="0" w:line="240" w:lineRule="auto"/>
        <w:jc w:val="both"/>
        <w:rPr>
          <w:rFonts w:cs="Utopia-Regular"/>
          <w:b/>
          <w:color w:val="000000"/>
        </w:rPr>
      </w:pPr>
      <w:r w:rsidRPr="00B62DA9">
        <w:rPr>
          <w:rFonts w:cs="Utopia-Regular"/>
          <w:b/>
          <w:color w:val="000000"/>
        </w:rPr>
        <w:t>Los precios reducidos influyen sobre las características y la calidad que puede ofrecer</w:t>
      </w:r>
      <w:r>
        <w:rPr>
          <w:rFonts w:cs="Utopia-Regular"/>
          <w:b/>
          <w:color w:val="000000"/>
        </w:rPr>
        <w:t xml:space="preserve"> </w:t>
      </w:r>
      <w:r w:rsidRPr="00B62DA9">
        <w:rPr>
          <w:rFonts w:cs="Utopia-Regular"/>
          <w:b/>
          <w:color w:val="000000"/>
        </w:rPr>
        <w:t>el vendedor. Muchas de las compras del sector público se realizan mediante licitaciones en</w:t>
      </w:r>
      <w:r>
        <w:rPr>
          <w:rFonts w:cs="Utopia-Regular"/>
          <w:b/>
          <w:color w:val="000000"/>
        </w:rPr>
        <w:t xml:space="preserve"> </w:t>
      </w:r>
      <w:r w:rsidRPr="00B62DA9">
        <w:rPr>
          <w:rFonts w:cs="Utopia-Regular"/>
          <w:b/>
          <w:color w:val="000000"/>
        </w:rPr>
        <w:t>las que, por lo general, se elige la oferta de menor precio cuando las características de las demás</w:t>
      </w:r>
      <w:r>
        <w:rPr>
          <w:rFonts w:cs="Utopia-Regular"/>
          <w:b/>
          <w:color w:val="000000"/>
        </w:rPr>
        <w:t xml:space="preserve"> </w:t>
      </w:r>
      <w:r w:rsidRPr="00B62DA9">
        <w:rPr>
          <w:rFonts w:cs="Utopia-Regular"/>
          <w:b/>
          <w:color w:val="000000"/>
        </w:rPr>
        <w:t>ofertas son similares.</w:t>
      </w:r>
    </w:p>
    <w:p w:rsidR="006D7F61" w:rsidRPr="00B62DA9" w:rsidRDefault="006D7F61" w:rsidP="006D7F61">
      <w:pPr>
        <w:autoSpaceDE w:val="0"/>
        <w:autoSpaceDN w:val="0"/>
        <w:adjustRightInd w:val="0"/>
        <w:spacing w:after="0" w:line="240" w:lineRule="auto"/>
        <w:jc w:val="both"/>
        <w:rPr>
          <w:rFonts w:cs="Utopia-Regular"/>
          <w:b/>
          <w:color w:val="000000"/>
        </w:rPr>
      </w:pPr>
    </w:p>
    <w:p w:rsidR="006D7F61" w:rsidRDefault="006D7F61" w:rsidP="006D7F61">
      <w:pPr>
        <w:autoSpaceDE w:val="0"/>
        <w:autoSpaceDN w:val="0"/>
        <w:adjustRightInd w:val="0"/>
        <w:spacing w:after="0" w:line="240" w:lineRule="auto"/>
        <w:jc w:val="both"/>
        <w:rPr>
          <w:rFonts w:cs="Utopia-Regular"/>
          <w:b/>
          <w:color w:val="000000"/>
        </w:rPr>
      </w:pPr>
      <w:r w:rsidRPr="00ED2EFB">
        <w:rPr>
          <w:rFonts w:cs="Avenir-Black"/>
          <w:b/>
          <w:sz w:val="24"/>
          <w:szCs w:val="24"/>
        </w:rPr>
        <w:t>MERCADOS, CIBER-MERCADOS Y META-MERCADO</w:t>
      </w:r>
      <w:r>
        <w:rPr>
          <w:rFonts w:cs="Avenir-Black"/>
          <w:b/>
          <w:sz w:val="24"/>
          <w:szCs w:val="24"/>
        </w:rPr>
        <w:t xml:space="preserve">S. </w:t>
      </w:r>
      <w:r w:rsidRPr="00B62DA9">
        <w:rPr>
          <w:rFonts w:cs="Utopia-Regular"/>
          <w:b/>
          <w:color w:val="000000"/>
        </w:rPr>
        <w:t>Actualmente podemos distinguir</w:t>
      </w:r>
      <w:r>
        <w:rPr>
          <w:rFonts w:cs="Utopia-Regular"/>
          <w:b/>
          <w:color w:val="000000"/>
        </w:rPr>
        <w:t xml:space="preserve"> </w:t>
      </w:r>
      <w:r w:rsidRPr="00B62DA9">
        <w:rPr>
          <w:rFonts w:cs="Utopia-Regular"/>
          <w:b/>
          <w:color w:val="000000"/>
        </w:rPr>
        <w:t xml:space="preserve">entre un </w:t>
      </w:r>
      <w:r w:rsidRPr="00B62DA9">
        <w:rPr>
          <w:rFonts w:cs="Utopia-Italic"/>
          <w:b/>
          <w:i/>
          <w:iCs/>
          <w:color w:val="000000"/>
        </w:rPr>
        <w:t xml:space="preserve">mercado físico </w:t>
      </w:r>
      <w:r w:rsidRPr="00B62DA9">
        <w:rPr>
          <w:rFonts w:cs="Utopia-Regular"/>
          <w:b/>
          <w:color w:val="000000"/>
        </w:rPr>
        <w:t xml:space="preserve">y un </w:t>
      </w:r>
      <w:r w:rsidRPr="00B62DA9">
        <w:rPr>
          <w:rFonts w:cs="Utopia-Italic"/>
          <w:b/>
          <w:i/>
          <w:iCs/>
          <w:color w:val="000000"/>
        </w:rPr>
        <w:t>mercado virtual</w:t>
      </w:r>
      <w:r w:rsidRPr="00B62DA9">
        <w:rPr>
          <w:rFonts w:cs="Utopia-Regular"/>
          <w:b/>
          <w:color w:val="000000"/>
        </w:rPr>
        <w:t>. El primer concepto se refiere al lugar físico, como</w:t>
      </w:r>
      <w:r>
        <w:rPr>
          <w:rFonts w:cs="Utopia-Regular"/>
          <w:b/>
          <w:color w:val="000000"/>
        </w:rPr>
        <w:t xml:space="preserve"> </w:t>
      </w:r>
      <w:r w:rsidRPr="00B62DA9">
        <w:rPr>
          <w:rFonts w:cs="Utopia-Regular"/>
          <w:b/>
          <w:color w:val="000000"/>
        </w:rPr>
        <w:t>cuando se compra en una tienda, mientras que el segundo concepto es digital, como</w:t>
      </w:r>
      <w:r>
        <w:rPr>
          <w:rFonts w:cs="Utopia-Regular"/>
          <w:b/>
          <w:color w:val="000000"/>
        </w:rPr>
        <w:t xml:space="preserve"> </w:t>
      </w:r>
      <w:r w:rsidRPr="00B62DA9">
        <w:rPr>
          <w:rFonts w:cs="Utopia-Regular"/>
          <w:b/>
          <w:color w:val="000000"/>
        </w:rPr>
        <w:t>cuando</w:t>
      </w:r>
      <w:r>
        <w:rPr>
          <w:rFonts w:cs="Utopia-Regular"/>
          <w:b/>
          <w:color w:val="000000"/>
        </w:rPr>
        <w:t xml:space="preserve"> se compra a través de Internet. </w:t>
      </w:r>
    </w:p>
    <w:p w:rsidR="006D7F61" w:rsidRDefault="006D7F61" w:rsidP="006D7F61">
      <w:pPr>
        <w:autoSpaceDE w:val="0"/>
        <w:autoSpaceDN w:val="0"/>
        <w:adjustRightInd w:val="0"/>
        <w:spacing w:after="0" w:line="240" w:lineRule="auto"/>
        <w:jc w:val="both"/>
        <w:rPr>
          <w:rFonts w:cs="Utopia-Regular"/>
          <w:b/>
          <w:color w:val="000000"/>
        </w:rPr>
      </w:pPr>
    </w:p>
    <w:p w:rsidR="006D7F61" w:rsidRDefault="006D7F61" w:rsidP="006D7F61">
      <w:pPr>
        <w:autoSpaceDE w:val="0"/>
        <w:autoSpaceDN w:val="0"/>
        <w:adjustRightInd w:val="0"/>
        <w:spacing w:after="0" w:line="240" w:lineRule="auto"/>
        <w:jc w:val="both"/>
        <w:rPr>
          <w:rFonts w:cs="Utopia-Regular"/>
          <w:b/>
        </w:rPr>
      </w:pPr>
      <w:r>
        <w:rPr>
          <w:rFonts w:cs="Utopia-Regular"/>
          <w:b/>
          <w:color w:val="000000"/>
        </w:rPr>
        <w:t xml:space="preserve">En los últimos años se </w:t>
      </w:r>
      <w:r w:rsidRPr="00B62DA9">
        <w:rPr>
          <w:rFonts w:cs="Utopia-Regular"/>
          <w:b/>
          <w:color w:val="000000"/>
        </w:rPr>
        <w:t xml:space="preserve">ha propuesto el concepto de </w:t>
      </w:r>
      <w:r w:rsidRPr="00B62DA9">
        <w:rPr>
          <w:rFonts w:cs="Utopia-Italic"/>
          <w:b/>
          <w:i/>
          <w:iCs/>
          <w:color w:val="000000"/>
        </w:rPr>
        <w:t xml:space="preserve">meta-mercado </w:t>
      </w:r>
      <w:r w:rsidRPr="00B62DA9">
        <w:rPr>
          <w:rFonts w:cs="Utopia-Regular"/>
          <w:b/>
          <w:color w:val="000000"/>
        </w:rPr>
        <w:t>para describir un conjunto</w:t>
      </w:r>
      <w:r>
        <w:rPr>
          <w:rFonts w:cs="Utopia-Regular"/>
          <w:b/>
          <w:color w:val="000000"/>
        </w:rPr>
        <w:t xml:space="preserve"> </w:t>
      </w:r>
      <w:r w:rsidRPr="00B62DA9">
        <w:rPr>
          <w:rFonts w:cs="Utopia-Regular"/>
          <w:b/>
          <w:color w:val="000000"/>
        </w:rPr>
        <w:t>de productos y servicios complementarios que los consumidores consideran estrechamente</w:t>
      </w:r>
      <w:r>
        <w:rPr>
          <w:rFonts w:cs="Utopia-Regular"/>
          <w:b/>
          <w:color w:val="000000"/>
        </w:rPr>
        <w:t xml:space="preserve"> </w:t>
      </w:r>
      <w:r w:rsidRPr="00B62DA9">
        <w:rPr>
          <w:rFonts w:cs="Utopia-Regular"/>
          <w:b/>
          <w:color w:val="000000"/>
        </w:rPr>
        <w:t>relacionados, pero que se fabrican en sectores industriales diferentes. Por ejemplo, el meta-</w:t>
      </w:r>
      <w:r>
        <w:rPr>
          <w:rFonts w:cs="Utopia-Regular"/>
          <w:b/>
          <w:color w:val="000000"/>
        </w:rPr>
        <w:t xml:space="preserve"> </w:t>
      </w:r>
      <w:r w:rsidRPr="00B62DA9">
        <w:rPr>
          <w:rFonts w:cs="Utopia-Regular"/>
          <w:b/>
          <w:color w:val="000000"/>
        </w:rPr>
        <w:t>mercado del automóvil está formado por fabricantes de automóviles, concesionarios de</w:t>
      </w:r>
      <w:r>
        <w:rPr>
          <w:rFonts w:cs="Utopia-Regular"/>
          <w:b/>
          <w:color w:val="000000"/>
        </w:rPr>
        <w:t xml:space="preserve"> </w:t>
      </w:r>
      <w:r w:rsidRPr="00B62DA9">
        <w:rPr>
          <w:rFonts w:cs="Utopia-Regular"/>
          <w:b/>
          <w:color w:val="000000"/>
        </w:rPr>
        <w:t>vehículos nuevos y usados, compañías financieras, empresas aseguradoras, talleres de reparación,</w:t>
      </w:r>
      <w:r>
        <w:rPr>
          <w:rFonts w:cs="Utopia-Regular"/>
          <w:b/>
          <w:color w:val="000000"/>
        </w:rPr>
        <w:t xml:space="preserve"> </w:t>
      </w:r>
      <w:r w:rsidRPr="00B62DA9">
        <w:rPr>
          <w:rFonts w:cs="Utopia-Regular"/>
          <w:b/>
          <w:color w:val="000000"/>
        </w:rPr>
        <w:t>tiendas de refacciones, talleres de servicio, revistas automovilísticas, la sección de</w:t>
      </w:r>
      <w:r>
        <w:rPr>
          <w:rFonts w:cs="Utopia-Regular"/>
          <w:b/>
          <w:color w:val="000000"/>
        </w:rPr>
        <w:t xml:space="preserve"> </w:t>
      </w:r>
      <w:r w:rsidRPr="00B62DA9">
        <w:rPr>
          <w:rFonts w:cs="Utopia-Regular"/>
          <w:b/>
          <w:color w:val="000000"/>
        </w:rPr>
        <w:t>anuncios clasificados del periódico y las páginas Web de automóviles en Internet. A la hora</w:t>
      </w:r>
      <w:r>
        <w:rPr>
          <w:rFonts w:cs="Utopia-Regular"/>
          <w:b/>
          <w:color w:val="000000"/>
        </w:rPr>
        <w:t xml:space="preserve"> </w:t>
      </w:r>
      <w:r w:rsidRPr="00B62DA9">
        <w:rPr>
          <w:rFonts w:cs="Utopia-Regular"/>
          <w:b/>
          <w:color w:val="000000"/>
        </w:rPr>
        <w:t>de adquirir un automóvil, el comprador entra en contacto con numerosos componentes de</w:t>
      </w:r>
      <w:r>
        <w:rPr>
          <w:rFonts w:cs="Utopia-Regular"/>
          <w:b/>
          <w:color w:val="000000"/>
        </w:rPr>
        <w:t xml:space="preserve"> </w:t>
      </w:r>
      <w:r w:rsidR="009E6EBC">
        <w:rPr>
          <w:rFonts w:cs="Utopia-Regular"/>
          <w:b/>
          <w:color w:val="000000"/>
        </w:rPr>
        <w:t>é</w:t>
      </w:r>
      <w:r w:rsidRPr="00B62DA9">
        <w:rPr>
          <w:rFonts w:cs="Utopia-Regular"/>
          <w:b/>
          <w:color w:val="000000"/>
        </w:rPr>
        <w:t>ste meta-mercado, lo que constituye una magnífica oportunidad para que los meta-intermediarios</w:t>
      </w:r>
      <w:r>
        <w:rPr>
          <w:rFonts w:cs="Utopia-Regular"/>
          <w:b/>
          <w:color w:val="000000"/>
        </w:rPr>
        <w:t xml:space="preserve"> </w:t>
      </w:r>
      <w:r w:rsidRPr="00B62DA9">
        <w:rPr>
          <w:rFonts w:cs="Utopia-Regular"/>
          <w:b/>
          <w:color w:val="000000"/>
        </w:rPr>
        <w:t>asesoren a los compradores de modo que éstos se desplacen sin problema por todas</w:t>
      </w:r>
      <w:r>
        <w:rPr>
          <w:rFonts w:cs="Utopia-Regular"/>
          <w:b/>
          <w:color w:val="000000"/>
        </w:rPr>
        <w:t xml:space="preserve"> </w:t>
      </w:r>
      <w:r w:rsidRPr="00B62DA9">
        <w:rPr>
          <w:rFonts w:cs="Utopia-Regular"/>
          <w:b/>
          <w:color w:val="000000"/>
        </w:rPr>
        <w:t>estas categorías del mercado, a pesar de estar separadas físicamente. Un ejemplo es</w:t>
      </w:r>
      <w:r>
        <w:rPr>
          <w:rFonts w:cs="Utopia-Regular"/>
          <w:b/>
          <w:color w:val="000000"/>
        </w:rPr>
        <w:t xml:space="preserve"> </w:t>
      </w:r>
      <w:r w:rsidRPr="00B62DA9">
        <w:rPr>
          <w:rFonts w:cs="Utopia-Regular"/>
          <w:b/>
        </w:rPr>
        <w:t>Edmund (www.edmunds.com), un sitio Web en el que un comprador de automóviles puede</w:t>
      </w:r>
      <w:r>
        <w:rPr>
          <w:rFonts w:cs="Utopia-Regular"/>
          <w:b/>
          <w:color w:val="000000"/>
        </w:rPr>
        <w:t xml:space="preserve"> </w:t>
      </w:r>
      <w:r w:rsidRPr="00B62DA9">
        <w:rPr>
          <w:rFonts w:cs="Utopia-Regular"/>
          <w:b/>
        </w:rPr>
        <w:t xml:space="preserve">valorar las </w:t>
      </w:r>
      <w:r w:rsidRPr="00B62DA9">
        <w:rPr>
          <w:rFonts w:cs="Utopia-Regular"/>
          <w:b/>
        </w:rPr>
        <w:lastRenderedPageBreak/>
        <w:t>características y los precios de los diferentes vehículos, y de ahí dirigirse fácilmente</w:t>
      </w:r>
      <w:r>
        <w:rPr>
          <w:rFonts w:cs="Utopia-Regular"/>
          <w:b/>
          <w:color w:val="000000"/>
        </w:rPr>
        <w:t xml:space="preserve"> </w:t>
      </w:r>
      <w:r>
        <w:rPr>
          <w:rFonts w:cs="Utopia-Regular"/>
          <w:b/>
        </w:rPr>
        <w:t xml:space="preserve">a otros sitios Web para buscar </w:t>
      </w:r>
      <w:r w:rsidRPr="00B62DA9">
        <w:rPr>
          <w:rFonts w:cs="Utopia-Regular"/>
          <w:b/>
        </w:rPr>
        <w:t>al concesionario que ofrece el mejor precio, información</w:t>
      </w:r>
      <w:r>
        <w:rPr>
          <w:rFonts w:cs="Utopia-Regular"/>
          <w:b/>
          <w:color w:val="000000"/>
        </w:rPr>
        <w:t xml:space="preserve"> </w:t>
      </w:r>
      <w:r w:rsidRPr="00B62DA9">
        <w:rPr>
          <w:rFonts w:cs="Utopia-Regular"/>
          <w:b/>
        </w:rPr>
        <w:t>sobre planes de financiamiento, accesorios o sobre autos usados a precios de ganga.</w:t>
      </w:r>
      <w:r>
        <w:rPr>
          <w:rFonts w:cs="Utopia-Regular"/>
          <w:b/>
          <w:color w:val="000000"/>
        </w:rPr>
        <w:t xml:space="preserve"> </w:t>
      </w:r>
      <w:r>
        <w:rPr>
          <w:rFonts w:cs="Utopia-Regular"/>
          <w:b/>
        </w:rPr>
        <w:t>Los meta-</w:t>
      </w:r>
      <w:r w:rsidRPr="00B62DA9">
        <w:rPr>
          <w:rFonts w:cs="Utopia-Regular"/>
          <w:b/>
        </w:rPr>
        <w:t>intermediarios también pueden participar en otros meta-mercados como el de los</w:t>
      </w:r>
      <w:r>
        <w:rPr>
          <w:rFonts w:cs="Utopia-Regular"/>
          <w:b/>
          <w:color w:val="000000"/>
        </w:rPr>
        <w:t xml:space="preserve"> </w:t>
      </w:r>
      <w:r w:rsidRPr="00B62DA9">
        <w:rPr>
          <w:rFonts w:cs="Utopia-Regular"/>
          <w:b/>
        </w:rPr>
        <w:t>derechos de propiedad, el de los servicios de cuidado para los niños, o el de las bodas.</w:t>
      </w:r>
    </w:p>
    <w:p w:rsidR="006D7F61" w:rsidRPr="00ED2EFB" w:rsidRDefault="006D7F61" w:rsidP="006D7F61">
      <w:pPr>
        <w:autoSpaceDE w:val="0"/>
        <w:autoSpaceDN w:val="0"/>
        <w:adjustRightInd w:val="0"/>
        <w:spacing w:after="0" w:line="240" w:lineRule="auto"/>
        <w:jc w:val="both"/>
        <w:rPr>
          <w:rFonts w:cs="Utopia-Regular"/>
          <w:b/>
          <w:color w:val="000000"/>
        </w:rPr>
      </w:pPr>
    </w:p>
    <w:p w:rsidR="006D7F61" w:rsidRDefault="006D7F61" w:rsidP="006D7F61">
      <w:pPr>
        <w:autoSpaceDE w:val="0"/>
        <w:autoSpaceDN w:val="0"/>
        <w:adjustRightInd w:val="0"/>
        <w:spacing w:after="0" w:line="240" w:lineRule="auto"/>
        <w:jc w:val="center"/>
        <w:rPr>
          <w:rFonts w:ascii="Lucida Calligraphy" w:hAnsi="Lucida Calligraphy" w:cs="Avenir-Black"/>
          <w:b/>
        </w:rPr>
      </w:pPr>
      <w:r w:rsidRPr="00EA60D8">
        <w:rPr>
          <w:rFonts w:ascii="Lucida Calligraphy" w:hAnsi="Lucida Calligraphy" w:cs="Avenir-Black"/>
          <w:b/>
        </w:rPr>
        <w:t>NUEVAS POSIBILIDADES PARA LOS CONSUMIDORES</w:t>
      </w:r>
      <w:r>
        <w:rPr>
          <w:rFonts w:ascii="Lucida Calligraphy" w:hAnsi="Lucida Calligraphy" w:cs="Avenir-Black"/>
          <w:b/>
        </w:rPr>
        <w:t>.</w:t>
      </w:r>
    </w:p>
    <w:p w:rsidR="006D7F61" w:rsidRPr="00986168" w:rsidRDefault="00CB2262" w:rsidP="006D7F61">
      <w:pPr>
        <w:autoSpaceDE w:val="0"/>
        <w:autoSpaceDN w:val="0"/>
        <w:adjustRightInd w:val="0"/>
        <w:spacing w:after="0" w:line="240" w:lineRule="auto"/>
        <w:jc w:val="center"/>
        <w:rPr>
          <w:rFonts w:ascii="Lucida Calligraphy" w:hAnsi="Lucida Calligraphy" w:cs="Avenir-Black"/>
          <w:b/>
        </w:rPr>
      </w:pPr>
      <w:r>
        <w:rPr>
          <w:rFonts w:ascii="Lucida Calligraphy" w:hAnsi="Lucida Calligraphy" w:cs="Avenir-Black"/>
          <w:b/>
          <w:noProof/>
        </w:rPr>
        <w:pict>
          <v:shapetype id="_x0000_t202" coordsize="21600,21600" o:spt="202" path="m,l,21600r21600,l21600,xe">
            <v:stroke joinstyle="miter"/>
            <v:path gradientshapeok="t" o:connecttype="rect"/>
          </v:shapetype>
          <v:shape id="_x0000_s1026" type="#_x0000_t202" style="position:absolute;left:0;text-align:left;margin-left:-9.75pt;margin-top:3.95pt;width:550.5pt;height:373.15pt;z-index:251658240;mso-width-relative:margin;mso-height-relative:margin">
            <v:textbox style="mso-next-textbox:#_x0000_s1026">
              <w:txbxContent>
                <w:p w:rsidR="006D7F61" w:rsidRPr="00EA60D8" w:rsidRDefault="006D7F61" w:rsidP="006D7F61">
                  <w:pPr>
                    <w:autoSpaceDE w:val="0"/>
                    <w:autoSpaceDN w:val="0"/>
                    <w:adjustRightInd w:val="0"/>
                    <w:spacing w:after="0" w:line="240" w:lineRule="auto"/>
                    <w:jc w:val="center"/>
                    <w:rPr>
                      <w:rFonts w:cs="HelveticaNeue-LightCond"/>
                      <w:b/>
                      <w:color w:val="000000"/>
                      <w:sz w:val="24"/>
                      <w:szCs w:val="24"/>
                    </w:rPr>
                  </w:pPr>
                  <w:r w:rsidRPr="00EA60D8">
                    <w:rPr>
                      <w:rFonts w:cs="HelveticaNeue-LightCond"/>
                      <w:b/>
                      <w:color w:val="000000"/>
                      <w:sz w:val="24"/>
                      <w:szCs w:val="24"/>
                    </w:rPr>
                    <w:t>La</w:t>
                  </w:r>
                  <w:r>
                    <w:rPr>
                      <w:rFonts w:cs="HelveticaNeue-LightCond"/>
                      <w:b/>
                      <w:color w:val="000000"/>
                      <w:sz w:val="24"/>
                      <w:szCs w:val="24"/>
                    </w:rPr>
                    <w:t xml:space="preserve"> revolución digital ofrece  a los consumidores y</w:t>
                  </w:r>
                  <w:r w:rsidRPr="00EA60D8">
                    <w:rPr>
                      <w:rFonts w:cs="HelveticaNeue-LightCond"/>
                      <w:b/>
                      <w:color w:val="000000"/>
                      <w:sz w:val="24"/>
                      <w:szCs w:val="24"/>
                    </w:rPr>
                    <w:t xml:space="preserve"> a las empresas una </w:t>
                  </w:r>
                  <w:r>
                    <w:rPr>
                      <w:rFonts w:cs="HelveticaNeue-LightCond"/>
                      <w:b/>
                      <w:color w:val="000000"/>
                      <w:sz w:val="24"/>
                      <w:szCs w:val="24"/>
                    </w:rPr>
                    <w:t>serie de posibilidades nuevas</w:t>
                  </w:r>
                  <w:r w:rsidRPr="00EA60D8">
                    <w:rPr>
                      <w:rFonts w:cs="HelveticaNeue-LightCond"/>
                      <w:b/>
                      <w:color w:val="000000"/>
                      <w:sz w:val="24"/>
                      <w:szCs w:val="24"/>
                    </w:rPr>
                    <w:t>:</w:t>
                  </w:r>
                </w:p>
                <w:p w:rsidR="006D7F61" w:rsidRPr="006F0187" w:rsidRDefault="006D7F61" w:rsidP="006D7F61">
                  <w:pPr>
                    <w:autoSpaceDE w:val="0"/>
                    <w:autoSpaceDN w:val="0"/>
                    <w:adjustRightInd w:val="0"/>
                    <w:spacing w:after="0" w:line="240" w:lineRule="auto"/>
                    <w:jc w:val="both"/>
                    <w:rPr>
                      <w:rFonts w:cs="HelveticaNeue-LightCond"/>
                      <w:b/>
                      <w:color w:val="000000"/>
                    </w:rPr>
                  </w:pPr>
                </w:p>
                <w:p w:rsidR="006D7F61" w:rsidRPr="00777D2A" w:rsidRDefault="006D7F61" w:rsidP="006D7F61">
                  <w:pPr>
                    <w:autoSpaceDE w:val="0"/>
                    <w:autoSpaceDN w:val="0"/>
                    <w:adjustRightInd w:val="0"/>
                    <w:spacing w:after="0" w:line="240" w:lineRule="auto"/>
                    <w:jc w:val="both"/>
                    <w:rPr>
                      <w:rFonts w:cs="HelveticaNeue-LightCond"/>
                      <w:b/>
                      <w:color w:val="000000"/>
                      <w:sz w:val="24"/>
                      <w:szCs w:val="24"/>
                    </w:rPr>
                  </w:pPr>
                  <w:r w:rsidRPr="000A7CA4">
                    <w:rPr>
                      <w:rFonts w:cs="HelveticaNeue-MediumCondObl"/>
                      <w:b/>
                      <w:i/>
                      <w:iCs/>
                      <w:color w:val="000000"/>
                      <w:sz w:val="24"/>
                      <w:szCs w:val="24"/>
                    </w:rPr>
                    <w:t>Incremento considerable en el poder de compra.</w:t>
                  </w:r>
                  <w:r w:rsidRPr="00777D2A">
                    <w:rPr>
                      <w:rFonts w:cs="HelveticaNeue-MediumCondObl"/>
                      <w:b/>
                      <w:i/>
                      <w:iCs/>
                      <w:color w:val="000000"/>
                      <w:sz w:val="21"/>
                      <w:szCs w:val="21"/>
                    </w:rPr>
                    <w:t xml:space="preserve"> </w:t>
                  </w:r>
                  <w:r w:rsidRPr="00777D2A">
                    <w:rPr>
                      <w:rFonts w:cs="HelveticaNeue-LightCond"/>
                      <w:b/>
                      <w:color w:val="000000"/>
                    </w:rPr>
                    <w:t>En la actualidad, los compradores están a sólo un click de poder comparar precios y atributos de productos de diferentes empresas. Pueden obtener respuestas en cuestión de segundos gracias al Internet. No necesitan dirigirse a centros comerciales, estacionarse, esperar en la fila, ni conversar con los vendedores. Los consumidores pueden, incluso, proponer el precio que están dispuestos a pagar por una habitación de hotel, un boleto de avión o una hipoteca, y esperar a ver si algún proveedor está dispuesto a aceptarlo. En ocasiones, las empresas realizan subastas a la inversa, en las que los vendedores compiten por conseguir el negocio del comprador. Por su parte, los compradores se pueden asociar con otros para realizar una compra en conjunto y conseguir mayores descuentos por volumen.</w:t>
                  </w:r>
                </w:p>
                <w:p w:rsidR="006D7F61" w:rsidRPr="00777D2A" w:rsidRDefault="006D7F61" w:rsidP="006D7F61">
                  <w:pPr>
                    <w:autoSpaceDE w:val="0"/>
                    <w:autoSpaceDN w:val="0"/>
                    <w:adjustRightInd w:val="0"/>
                    <w:spacing w:after="0" w:line="240" w:lineRule="auto"/>
                    <w:jc w:val="both"/>
                    <w:rPr>
                      <w:rFonts w:cs="HelveticaNeue-LightCond"/>
                      <w:b/>
                      <w:color w:val="000000"/>
                    </w:rPr>
                  </w:pPr>
                  <w:r w:rsidRPr="00777D2A">
                    <w:rPr>
                      <w:rFonts w:cs="HelveticaNeue-MediumCondObl"/>
                      <w:b/>
                      <w:i/>
                      <w:iCs/>
                      <w:sz w:val="24"/>
                      <w:szCs w:val="24"/>
                    </w:rPr>
                    <w:t>Gran variedad de bienes y servicios disponibles</w:t>
                  </w:r>
                  <w:r w:rsidRPr="00777D2A">
                    <w:rPr>
                      <w:rFonts w:cs="HelveticaNeue-MediumCondObl"/>
                      <w:b/>
                      <w:i/>
                      <w:iCs/>
                    </w:rPr>
                    <w:t>.</w:t>
                  </w:r>
                  <w:r w:rsidRPr="00777D2A">
                    <w:rPr>
                      <w:rFonts w:cs="HelveticaNeue-MediumCondObl"/>
                      <w:b/>
                      <w:i/>
                      <w:iCs/>
                      <w:color w:val="000000"/>
                    </w:rPr>
                    <w:t xml:space="preserve"> </w:t>
                  </w:r>
                  <w:r w:rsidRPr="00777D2A">
                    <w:rPr>
                      <w:rFonts w:cs="HelveticaNeue-LightCond"/>
                      <w:b/>
                      <w:color w:val="000000"/>
                    </w:rPr>
                    <w:t>Actualmente se puede comprar casi todo a través de Internet: muebles (Ethan Allen), lavadoras (Sears), servicios de consultoría (“Ernie”), asesoría médica  (WebMD). Amazon se anuncia como la librería más grande del mundo, con más de tres millones de títulos y ninguna librería tradicional puede competir con esto. Además, los compradores pueden hacer       sus pedidos desde cualquier parte del mundo, lo que supone grandes ahorros para las personas que viven en lugares donde la oferta es limitada y local. Esto también supone que los compradores de países con precios elevados pueden reducir los costos realizando sus pedidos en países con precios más bajos.</w:t>
                  </w:r>
                </w:p>
                <w:p w:rsidR="006D7F61" w:rsidRPr="00777D2A" w:rsidRDefault="006D7F61" w:rsidP="006D7F61">
                  <w:pPr>
                    <w:autoSpaceDE w:val="0"/>
                    <w:autoSpaceDN w:val="0"/>
                    <w:adjustRightInd w:val="0"/>
                    <w:spacing w:after="0" w:line="240" w:lineRule="auto"/>
                    <w:jc w:val="both"/>
                    <w:rPr>
                      <w:rFonts w:cs="HelveticaNeue-LightCond"/>
                      <w:b/>
                      <w:color w:val="000000"/>
                    </w:rPr>
                  </w:pPr>
                  <w:r w:rsidRPr="00777D2A">
                    <w:rPr>
                      <w:rFonts w:cs="HelveticaNeue-MediumCondObl"/>
                      <w:b/>
                      <w:i/>
                      <w:iCs/>
                      <w:color w:val="000000"/>
                      <w:sz w:val="24"/>
                      <w:szCs w:val="24"/>
                    </w:rPr>
                    <w:t>G</w:t>
                  </w:r>
                  <w:r w:rsidRPr="000A7CA4">
                    <w:rPr>
                      <w:rFonts w:cs="HelveticaNeue-MediumCondObl"/>
                      <w:b/>
                      <w:i/>
                      <w:iCs/>
                      <w:color w:val="000000"/>
                      <w:sz w:val="24"/>
                      <w:szCs w:val="24"/>
                    </w:rPr>
                    <w:t>ran cantidad de información sobre cualquier cosa.</w:t>
                  </w:r>
                  <w:r w:rsidRPr="000A7CA4">
                    <w:rPr>
                      <w:rFonts w:cs="HelveticaNeue-MediumCondObl"/>
                      <w:b/>
                      <w:i/>
                      <w:iCs/>
                      <w:color w:val="000000"/>
                    </w:rPr>
                    <w:t xml:space="preserve"> </w:t>
                  </w:r>
                  <w:r w:rsidRPr="00777D2A">
                    <w:rPr>
                      <w:rFonts w:cs="HelveticaNeue-LightCond"/>
                      <w:b/>
                      <w:color w:val="000000"/>
                    </w:rPr>
                    <w:t xml:space="preserve">En la actualidad es posible leer periódicos en todos los idiomas y de todos los países del mundo. Asimismo, se puede tener acceso a enciclopedias </w:t>
                  </w:r>
                  <w:r w:rsidRPr="00777D2A">
                    <w:rPr>
                      <w:rFonts w:cs="HelveticaNeue-LightCondObl"/>
                      <w:b/>
                      <w:i/>
                      <w:iCs/>
                      <w:color w:val="000000"/>
                    </w:rPr>
                    <w:t>on line</w:t>
                  </w:r>
                  <w:r w:rsidRPr="00777D2A">
                    <w:rPr>
                      <w:rFonts w:cs="HelveticaNeue-LightCond"/>
                      <w:b/>
                      <w:color w:val="000000"/>
                    </w:rPr>
                    <w:t>, diccionarios, información médica, críticas cinematográficas, informes de consumidores y a un sinfín de fuentes de información.</w:t>
                  </w:r>
                </w:p>
                <w:p w:rsidR="006D7F61" w:rsidRPr="00777D2A" w:rsidRDefault="006D7F61" w:rsidP="006D7F61">
                  <w:pPr>
                    <w:autoSpaceDE w:val="0"/>
                    <w:autoSpaceDN w:val="0"/>
                    <w:adjustRightInd w:val="0"/>
                    <w:spacing w:after="0" w:line="240" w:lineRule="auto"/>
                    <w:jc w:val="both"/>
                    <w:rPr>
                      <w:rFonts w:cs="HelveticaNeue-LightCond"/>
                      <w:b/>
                      <w:color w:val="000000"/>
                    </w:rPr>
                  </w:pPr>
                  <w:r w:rsidRPr="000A7CA4">
                    <w:rPr>
                      <w:rFonts w:cs="HelveticaNeue-MediumCondObl"/>
                      <w:b/>
                      <w:i/>
                      <w:iCs/>
                      <w:color w:val="000000"/>
                      <w:sz w:val="24"/>
                      <w:szCs w:val="24"/>
                    </w:rPr>
                    <w:t>Mayor facilidad para interactuar y realizar y recibir pedidos.</w:t>
                  </w:r>
                  <w:r w:rsidRPr="00777D2A">
                    <w:rPr>
                      <w:rFonts w:cs="HelveticaNeue-MediumCondObl"/>
                      <w:b/>
                      <w:i/>
                      <w:iCs/>
                      <w:color w:val="000000"/>
                    </w:rPr>
                    <w:t xml:space="preserve"> </w:t>
                  </w:r>
                  <w:r w:rsidRPr="00777D2A">
                    <w:rPr>
                      <w:rFonts w:cs="HelveticaNeue-LightCond"/>
                      <w:b/>
                      <w:color w:val="000000"/>
                    </w:rPr>
                    <w:t>Los compradores de hoy pueden realizar sus pedidos desde su</w:t>
                  </w:r>
                  <w:r w:rsidRPr="00777D2A">
                    <w:rPr>
                      <w:rFonts w:cs="HelveticaNeue-MediumCondObl"/>
                      <w:b/>
                      <w:i/>
                      <w:iCs/>
                      <w:color w:val="000000"/>
                    </w:rPr>
                    <w:t xml:space="preserve"> </w:t>
                  </w:r>
                  <w:r w:rsidRPr="00777D2A">
                    <w:rPr>
                      <w:rFonts w:cs="HelveticaNeue-LightCond"/>
                      <w:b/>
                      <w:color w:val="000000"/>
                    </w:rPr>
                    <w:t>hogar, oficina o teléfono celular las 24 horas al día, siete días a la semana,</w:t>
                  </w:r>
                  <w:r w:rsidRPr="00777D2A">
                    <w:rPr>
                      <w:rFonts w:cs="HelveticaNeue-MediumCondObl"/>
                      <w:b/>
                      <w:i/>
                      <w:iCs/>
                      <w:color w:val="000000"/>
                    </w:rPr>
                    <w:t xml:space="preserve"> </w:t>
                  </w:r>
                  <w:r w:rsidRPr="00777D2A">
                    <w:rPr>
                      <w:rFonts w:cs="HelveticaNeue-LightCond"/>
                      <w:b/>
                      <w:color w:val="000000"/>
                    </w:rPr>
                    <w:t>y los pedidos se recibirán sin demora en el hogar o en la oficina.</w:t>
                  </w:r>
                </w:p>
                <w:p w:rsidR="006D7F61" w:rsidRPr="00777D2A" w:rsidRDefault="006D7F61" w:rsidP="006D7F61">
                  <w:pPr>
                    <w:autoSpaceDE w:val="0"/>
                    <w:autoSpaceDN w:val="0"/>
                    <w:adjustRightInd w:val="0"/>
                    <w:spacing w:after="0" w:line="240" w:lineRule="auto"/>
                    <w:jc w:val="both"/>
                    <w:rPr>
                      <w:rFonts w:cs="HelveticaNeue-MediumCondObl"/>
                      <w:b/>
                      <w:i/>
                      <w:iCs/>
                      <w:color w:val="000000"/>
                    </w:rPr>
                  </w:pPr>
                  <w:r w:rsidRPr="000A7CA4">
                    <w:rPr>
                      <w:rFonts w:cs="HelveticaNeue-MediumCondObl"/>
                      <w:b/>
                      <w:i/>
                      <w:iCs/>
                      <w:color w:val="000000"/>
                      <w:sz w:val="24"/>
                      <w:szCs w:val="24"/>
                    </w:rPr>
                    <w:t>Capacidad para compartir información sobre productos y servicios.</w:t>
                  </w:r>
                  <w:r w:rsidRPr="00777D2A">
                    <w:rPr>
                      <w:rFonts w:cs="HelveticaNeue-MediumCondObl"/>
                      <w:b/>
                      <w:i/>
                      <w:iCs/>
                      <w:color w:val="000000"/>
                    </w:rPr>
                    <w:t xml:space="preserve"> </w:t>
                  </w:r>
                  <w:r w:rsidRPr="00777D2A">
                    <w:rPr>
                      <w:rFonts w:cs="HelveticaNeue-LightCond"/>
                      <w:b/>
                      <w:color w:val="000000"/>
                    </w:rPr>
                    <w:t>Los consumidores actuales tienen la posibilidad de participar en</w:t>
                  </w:r>
                  <w:r w:rsidRPr="00777D2A">
                    <w:rPr>
                      <w:rFonts w:cs="HelveticaNeue-MediumCondObl"/>
                      <w:b/>
                      <w:i/>
                      <w:iCs/>
                      <w:color w:val="000000"/>
                    </w:rPr>
                    <w:t xml:space="preserve"> </w:t>
                  </w:r>
                  <w:r w:rsidRPr="00777D2A">
                    <w:rPr>
                      <w:rFonts w:cs="HelveticaNeue-LightCond"/>
                      <w:b/>
                      <w:color w:val="000000"/>
                    </w:rPr>
                    <w:t xml:space="preserve">cualquier sala de </w:t>
                  </w:r>
                  <w:r w:rsidRPr="00777D2A">
                    <w:rPr>
                      <w:rFonts w:cs="HelveticaNeue-LightCondObl"/>
                      <w:b/>
                      <w:i/>
                      <w:iCs/>
                      <w:color w:val="000000"/>
                    </w:rPr>
                    <w:t xml:space="preserve">chat </w:t>
                  </w:r>
                  <w:r w:rsidRPr="00777D2A">
                    <w:rPr>
                      <w:rFonts w:cs="HelveticaNeue-LightCond"/>
                      <w:b/>
                      <w:color w:val="000000"/>
                    </w:rPr>
                    <w:t>que trate sobre un tema de interés común e intercambiar</w:t>
                  </w:r>
                  <w:r w:rsidRPr="00777D2A">
                    <w:rPr>
                      <w:rFonts w:cs="HelveticaNeue-MediumCondObl"/>
                      <w:b/>
                      <w:i/>
                      <w:iCs/>
                      <w:color w:val="000000"/>
                    </w:rPr>
                    <w:t xml:space="preserve"> </w:t>
                  </w:r>
                  <w:r w:rsidRPr="00777D2A">
                    <w:rPr>
                      <w:rFonts w:cs="HelveticaNeue-LightCond"/>
                      <w:b/>
                      <w:color w:val="000000"/>
                    </w:rPr>
                    <w:t>información y opiniones.</w:t>
                  </w:r>
                </w:p>
                <w:p w:rsidR="006D7F61" w:rsidRDefault="006D7F61" w:rsidP="006D7F61">
                  <w:pPr>
                    <w:pStyle w:val="Prrafodelista"/>
                    <w:autoSpaceDE w:val="0"/>
                    <w:autoSpaceDN w:val="0"/>
                    <w:adjustRightInd w:val="0"/>
                    <w:spacing w:after="0" w:line="240" w:lineRule="auto"/>
                    <w:ind w:left="9912"/>
                    <w:jc w:val="both"/>
                    <w:rPr>
                      <w:rFonts w:cs="HelveticaNeue-MediumCondObl"/>
                      <w:b/>
                      <w:i/>
                      <w:iCs/>
                      <w:color w:val="000000"/>
                    </w:rPr>
                  </w:pPr>
                </w:p>
                <w:p w:rsidR="006D7F61" w:rsidRDefault="006D7F61" w:rsidP="006D7F61">
                  <w:pPr>
                    <w:pStyle w:val="Prrafodelista"/>
                    <w:autoSpaceDE w:val="0"/>
                    <w:autoSpaceDN w:val="0"/>
                    <w:adjustRightInd w:val="0"/>
                    <w:spacing w:after="0" w:line="240" w:lineRule="auto"/>
                    <w:ind w:left="9912"/>
                    <w:jc w:val="both"/>
                    <w:rPr>
                      <w:rFonts w:cs="HelveticaNeue-MediumCondObl"/>
                      <w:b/>
                      <w:i/>
                      <w:iCs/>
                      <w:color w:val="000000"/>
                    </w:rPr>
                  </w:pPr>
                </w:p>
                <w:p w:rsidR="006D7F61" w:rsidRDefault="006D7F61" w:rsidP="006D7F61">
                  <w:pPr>
                    <w:pStyle w:val="Prrafodelista"/>
                    <w:autoSpaceDE w:val="0"/>
                    <w:autoSpaceDN w:val="0"/>
                    <w:adjustRightInd w:val="0"/>
                    <w:spacing w:after="0" w:line="240" w:lineRule="auto"/>
                    <w:ind w:left="9912"/>
                    <w:jc w:val="both"/>
                    <w:rPr>
                      <w:rFonts w:cs="HelveticaNeue-MediumCondObl"/>
                      <w:b/>
                      <w:i/>
                      <w:iCs/>
                      <w:color w:val="000000"/>
                    </w:rPr>
                  </w:pPr>
                </w:p>
                <w:p w:rsidR="006D7F61" w:rsidRPr="008A78A5" w:rsidRDefault="006D7F61" w:rsidP="006D7F61">
                  <w:pPr>
                    <w:autoSpaceDE w:val="0"/>
                    <w:autoSpaceDN w:val="0"/>
                    <w:adjustRightInd w:val="0"/>
                    <w:spacing w:after="0" w:line="240" w:lineRule="auto"/>
                    <w:jc w:val="both"/>
                    <w:rPr>
                      <w:rFonts w:cs="HelveticaNeue-MediumCondObl"/>
                      <w:b/>
                      <w:i/>
                      <w:iCs/>
                      <w:color w:val="000000"/>
                    </w:rPr>
                  </w:pPr>
                </w:p>
              </w:txbxContent>
            </v:textbox>
          </v:shape>
        </w:pict>
      </w: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r>
        <w:rPr>
          <w:rFonts w:ascii="Lucida Calligraphy" w:hAnsi="Lucida Calligraphy" w:cs="Times-Roman"/>
          <w:b/>
        </w:rPr>
        <w:tab/>
      </w: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6D7F61" w:rsidRDefault="006D7F61" w:rsidP="006D7F61">
      <w:pPr>
        <w:tabs>
          <w:tab w:val="left" w:pos="495"/>
        </w:tabs>
        <w:autoSpaceDE w:val="0"/>
        <w:autoSpaceDN w:val="0"/>
        <w:adjustRightInd w:val="0"/>
        <w:spacing w:after="0" w:line="240" w:lineRule="auto"/>
        <w:rPr>
          <w:rFonts w:ascii="Lucida Calligraphy" w:hAnsi="Lucida Calligraphy" w:cs="Times-Roman"/>
          <w:b/>
        </w:rPr>
      </w:pPr>
    </w:p>
    <w:p w:rsidR="00C653CE" w:rsidRDefault="00C653CE"/>
    <w:sectPr w:rsidR="00C653CE" w:rsidSect="006D7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Utopia-Regular">
    <w:panose1 w:val="00000000000000000000"/>
    <w:charset w:val="00"/>
    <w:family w:val="roman"/>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HelveticaNeue-LightCond">
    <w:panose1 w:val="00000000000000000000"/>
    <w:charset w:val="00"/>
    <w:family w:val="swiss"/>
    <w:notTrueType/>
    <w:pitch w:val="default"/>
    <w:sig w:usb0="00000003" w:usb1="00000000" w:usb2="00000000" w:usb3="00000000" w:csb0="00000001" w:csb1="00000000"/>
  </w:font>
  <w:font w:name="HelveticaNeue-MediumCondObl">
    <w:panose1 w:val="00000000000000000000"/>
    <w:charset w:val="00"/>
    <w:family w:val="swiss"/>
    <w:notTrueType/>
    <w:pitch w:val="default"/>
    <w:sig w:usb0="00000003" w:usb1="00000000" w:usb2="00000000" w:usb3="00000000" w:csb0="00000001" w:csb1="00000000"/>
  </w:font>
  <w:font w:name="HelveticaNeue-LightCondOb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D7F61"/>
    <w:rsid w:val="001C3CA7"/>
    <w:rsid w:val="006D7F61"/>
    <w:rsid w:val="009E6EBC"/>
    <w:rsid w:val="00AC2DED"/>
    <w:rsid w:val="00C653CE"/>
    <w:rsid w:val="00CB2262"/>
    <w:rsid w:val="00DC7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7F61"/>
    <w:pPr>
      <w:spacing w:after="0" w:line="240" w:lineRule="auto"/>
    </w:pPr>
  </w:style>
  <w:style w:type="paragraph" w:styleId="Prrafodelista">
    <w:name w:val="List Paragraph"/>
    <w:basedOn w:val="Normal"/>
    <w:uiPriority w:val="34"/>
    <w:qFormat/>
    <w:rsid w:val="006D7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oscar</cp:lastModifiedBy>
  <cp:revision>4</cp:revision>
  <dcterms:created xsi:type="dcterms:W3CDTF">2014-10-09T01:26:00Z</dcterms:created>
  <dcterms:modified xsi:type="dcterms:W3CDTF">2015-10-11T22:43:00Z</dcterms:modified>
</cp:coreProperties>
</file>